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03" w:rsidRPr="00145489" w:rsidRDefault="006B6429" w:rsidP="00145489">
      <w:pPr>
        <w:pStyle w:val="Titre1"/>
        <w:ind w:firstLine="0"/>
        <w:rPr>
          <w:rFonts w:ascii="Calibri" w:eastAsia="Times New Roman" w:hAnsi="Calibri"/>
          <w:lang w:val="fr-FR"/>
        </w:rPr>
      </w:pPr>
      <w:bookmarkStart w:id="0" w:name="TM12"/>
      <w:bookmarkStart w:id="1" w:name="TM19"/>
      <w:bookmarkStart w:id="2" w:name="TM57"/>
      <w:bookmarkEnd w:id="0"/>
      <w:bookmarkEnd w:id="1"/>
      <w:r w:rsidRPr="00145489">
        <w:rPr>
          <w:rFonts w:ascii="Calibri" w:eastAsia="Times New Roman" w:hAnsi="Calibri"/>
          <w:lang w:val="fr-FR"/>
        </w:rPr>
        <w:t>Analogie synoptique entre les prophètes</w:t>
      </w:r>
      <w:bookmarkEnd w:id="2"/>
    </w:p>
    <w:p w:rsidR="00FE2C03" w:rsidRPr="00145489" w:rsidRDefault="006B6429" w:rsidP="00145489">
      <w:pPr>
        <w:pStyle w:val="Usuel"/>
        <w:ind w:firstLine="0"/>
        <w:rPr>
          <w:rFonts w:ascii="Calibri" w:hAnsi="Calibri"/>
          <w:lang w:val="fr-FR"/>
        </w:rPr>
      </w:pPr>
      <w:r w:rsidRPr="00145489">
        <w:rPr>
          <w:rFonts w:ascii="Calibri" w:hAnsi="Calibri"/>
          <w:lang w:val="fr-FR"/>
        </w:rPr>
        <w:t>Les douze petits prophètes se divisent en</w:t>
      </w:r>
      <w:bookmarkStart w:id="3" w:name="_GoBack"/>
      <w:bookmarkEnd w:id="3"/>
      <w:r w:rsidRPr="00145489">
        <w:rPr>
          <w:rFonts w:ascii="Calibri" w:hAnsi="Calibri"/>
          <w:lang w:val="fr-FR"/>
        </w:rPr>
        <w:t xml:space="preserve"> quatre groupes (de trois prophètes chacun) qui présentent une analogie avec l’un des grands prophètes, soit par son thème, soit par la période de sa prophétie.</w:t>
      </w:r>
    </w:p>
    <w:p w:rsidR="00FE2C03" w:rsidRPr="00145489" w:rsidRDefault="006B6429" w:rsidP="00145489">
      <w:pPr>
        <w:pStyle w:val="Usuel"/>
        <w:ind w:firstLine="0"/>
        <w:rPr>
          <w:rFonts w:ascii="Calibri" w:hAnsi="Calibri"/>
          <w:lang w:val="fr-FR"/>
        </w:rPr>
      </w:pPr>
      <w:r w:rsidRPr="00145489">
        <w:rPr>
          <w:rFonts w:ascii="Calibri" w:hAnsi="Calibri"/>
          <w:lang w:val="fr-F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1897"/>
        <w:gridCol w:w="2028"/>
        <w:gridCol w:w="4942"/>
      </w:tblGrid>
      <w:tr w:rsidR="00FE2C03" w:rsidRPr="0014548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03" w:rsidRPr="00145489" w:rsidRDefault="006B6429">
            <w:pPr>
              <w:pStyle w:val="Usuel"/>
              <w:ind w:firstLine="0"/>
              <w:jc w:val="center"/>
              <w:rPr>
                <w:rFonts w:ascii="Calibri" w:hAnsi="Calibri"/>
              </w:rPr>
            </w:pPr>
            <w:r w:rsidRPr="00145489">
              <w:rPr>
                <w:rFonts w:ascii="Calibri" w:hAnsi="Calibri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03" w:rsidRPr="00145489" w:rsidRDefault="006B6429">
            <w:pPr>
              <w:pStyle w:val="Usuel"/>
              <w:ind w:firstLine="0"/>
              <w:jc w:val="center"/>
              <w:rPr>
                <w:rFonts w:ascii="Calibri" w:hAnsi="Calibri"/>
              </w:rPr>
            </w:pPr>
            <w:r w:rsidRPr="00145489">
              <w:rPr>
                <w:rFonts w:ascii="Calibri" w:hAnsi="Calibri"/>
                <w:lang w:val="fr-FR"/>
              </w:rPr>
              <w:t>Grand Prophète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03" w:rsidRPr="00145489" w:rsidRDefault="006B6429">
            <w:pPr>
              <w:pStyle w:val="Usuel"/>
              <w:ind w:firstLine="0"/>
              <w:jc w:val="center"/>
              <w:rPr>
                <w:rFonts w:ascii="Calibri" w:hAnsi="Calibri"/>
              </w:rPr>
            </w:pPr>
            <w:r w:rsidRPr="00145489">
              <w:rPr>
                <w:rFonts w:ascii="Calibri" w:hAnsi="Calibri"/>
                <w:lang w:val="fr-FR"/>
              </w:rPr>
              <w:t>Petit prophète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03" w:rsidRPr="00145489" w:rsidRDefault="006B6429">
            <w:pPr>
              <w:pStyle w:val="Usuel"/>
              <w:ind w:firstLine="0"/>
              <w:jc w:val="center"/>
              <w:rPr>
                <w:rFonts w:ascii="Calibri" w:hAnsi="Calibri"/>
              </w:rPr>
            </w:pPr>
            <w:r w:rsidRPr="00145489">
              <w:rPr>
                <w:rFonts w:ascii="Calibri" w:hAnsi="Calibri"/>
                <w:lang w:val="fr-FR"/>
              </w:rPr>
              <w:t>Analogie</w:t>
            </w:r>
          </w:p>
        </w:tc>
      </w:tr>
      <w:tr w:rsidR="00FE2C03" w:rsidRPr="00145489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03" w:rsidRPr="00145489" w:rsidRDefault="006B6429">
            <w:pPr>
              <w:pStyle w:val="Usuel"/>
              <w:ind w:firstLine="0"/>
              <w:jc w:val="center"/>
              <w:rPr>
                <w:rFonts w:ascii="Calibri" w:hAnsi="Calibri"/>
              </w:rPr>
            </w:pPr>
            <w:r w:rsidRPr="00145489">
              <w:rPr>
                <w:rFonts w:ascii="Calibri" w:hAnsi="Calibri"/>
                <w:lang w:val="fr-FR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03" w:rsidRPr="00145489" w:rsidRDefault="006B6429">
            <w:pPr>
              <w:pStyle w:val="Usuel"/>
              <w:ind w:firstLine="0"/>
              <w:jc w:val="center"/>
              <w:rPr>
                <w:rFonts w:ascii="Calibri" w:hAnsi="Calibri"/>
              </w:rPr>
            </w:pPr>
            <w:r w:rsidRPr="00145489">
              <w:rPr>
                <w:rFonts w:ascii="Calibri" w:hAnsi="Calibri"/>
                <w:lang w:val="fr-FR"/>
              </w:rPr>
              <w:t>Ésaïe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03" w:rsidRPr="00145489" w:rsidRDefault="006B6429">
            <w:pPr>
              <w:pStyle w:val="Usuel"/>
              <w:ind w:firstLine="0"/>
              <w:jc w:val="center"/>
              <w:rPr>
                <w:rFonts w:ascii="Calibri" w:hAnsi="Calibri"/>
              </w:rPr>
            </w:pPr>
            <w:r w:rsidRPr="00145489">
              <w:rPr>
                <w:rFonts w:ascii="Calibri" w:hAnsi="Calibri"/>
                <w:lang w:val="fr-FR"/>
              </w:rPr>
              <w:t>Osée</w:t>
            </w:r>
          </w:p>
        </w:tc>
        <w:tc>
          <w:tcPr>
            <w:tcW w:w="5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03" w:rsidRPr="00145489" w:rsidRDefault="006B6429">
            <w:pPr>
              <w:pStyle w:val="Usuel"/>
              <w:ind w:firstLine="0"/>
              <w:rPr>
                <w:rFonts w:ascii="Calibri" w:hAnsi="Calibri"/>
              </w:rPr>
            </w:pPr>
            <w:r w:rsidRPr="00145489">
              <w:rPr>
                <w:rFonts w:ascii="Calibri" w:hAnsi="Calibri"/>
                <w:lang w:val="fr-FR"/>
              </w:rPr>
              <w:t>Prophéties sur Juda et Israël avant la déportation</w:t>
            </w:r>
          </w:p>
        </w:tc>
      </w:tr>
      <w:tr w:rsidR="00FE2C03" w:rsidRPr="00145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03" w:rsidRPr="00145489" w:rsidRDefault="00FE2C03">
            <w:pPr>
              <w:rPr>
                <w:rFonts w:ascii="Calibri" w:eastAsia="Times New Roman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03" w:rsidRPr="00145489" w:rsidRDefault="00FE2C03">
            <w:pPr>
              <w:rPr>
                <w:rFonts w:ascii="Calibri" w:eastAsia="Times New Roman" w:hAnsi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03" w:rsidRPr="00145489" w:rsidRDefault="006B6429">
            <w:pPr>
              <w:pStyle w:val="Usuel"/>
              <w:ind w:firstLine="0"/>
              <w:jc w:val="center"/>
              <w:rPr>
                <w:rFonts w:ascii="Calibri" w:hAnsi="Calibri"/>
              </w:rPr>
            </w:pPr>
            <w:r w:rsidRPr="00145489">
              <w:rPr>
                <w:rFonts w:ascii="Calibri" w:hAnsi="Calibri"/>
                <w:lang w:val="fr-FR"/>
              </w:rPr>
              <w:t>Amos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03" w:rsidRPr="00145489" w:rsidRDefault="00FE2C03">
            <w:pPr>
              <w:rPr>
                <w:rFonts w:ascii="Calibri" w:eastAsia="Times New Roman" w:hAnsi="Calibri"/>
              </w:rPr>
            </w:pPr>
          </w:p>
        </w:tc>
      </w:tr>
      <w:tr w:rsidR="00FE2C03" w:rsidRPr="00145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03" w:rsidRPr="00145489" w:rsidRDefault="00FE2C03">
            <w:pPr>
              <w:rPr>
                <w:rFonts w:ascii="Calibri" w:eastAsia="Times New Roman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03" w:rsidRPr="00145489" w:rsidRDefault="00FE2C03">
            <w:pPr>
              <w:rPr>
                <w:rFonts w:ascii="Calibri" w:eastAsia="Times New Roman" w:hAnsi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03" w:rsidRPr="00145489" w:rsidRDefault="006B6429">
            <w:pPr>
              <w:pStyle w:val="Usuel"/>
              <w:ind w:firstLine="0"/>
              <w:jc w:val="center"/>
              <w:rPr>
                <w:rFonts w:ascii="Calibri" w:hAnsi="Calibri"/>
              </w:rPr>
            </w:pPr>
            <w:r w:rsidRPr="00145489">
              <w:rPr>
                <w:rFonts w:ascii="Calibri" w:hAnsi="Calibri"/>
                <w:lang w:val="fr-FR"/>
              </w:rPr>
              <w:t>Michée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03" w:rsidRPr="00145489" w:rsidRDefault="00FE2C03">
            <w:pPr>
              <w:rPr>
                <w:rFonts w:ascii="Calibri" w:eastAsia="Times New Roman" w:hAnsi="Calibri"/>
              </w:rPr>
            </w:pPr>
          </w:p>
        </w:tc>
      </w:tr>
      <w:tr w:rsidR="00FE2C03" w:rsidRPr="00145489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03" w:rsidRPr="00145489" w:rsidRDefault="006B6429">
            <w:pPr>
              <w:pStyle w:val="Usuel"/>
              <w:ind w:firstLine="0"/>
              <w:jc w:val="center"/>
              <w:rPr>
                <w:rFonts w:ascii="Calibri" w:hAnsi="Calibri"/>
              </w:rPr>
            </w:pPr>
            <w:r w:rsidRPr="00145489">
              <w:rPr>
                <w:rFonts w:ascii="Calibri" w:hAnsi="Calibri"/>
                <w:lang w:val="fr-FR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03" w:rsidRPr="00145489" w:rsidRDefault="006B6429">
            <w:pPr>
              <w:pStyle w:val="Usuel"/>
              <w:ind w:firstLine="0"/>
              <w:jc w:val="center"/>
              <w:rPr>
                <w:rFonts w:ascii="Calibri" w:hAnsi="Calibri"/>
              </w:rPr>
            </w:pPr>
            <w:r w:rsidRPr="00145489">
              <w:rPr>
                <w:rFonts w:ascii="Calibri" w:hAnsi="Calibri"/>
                <w:lang w:val="fr-FR"/>
              </w:rPr>
              <w:t>Jérémie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03" w:rsidRPr="00145489" w:rsidRDefault="006B6429">
            <w:pPr>
              <w:pStyle w:val="Usuel"/>
              <w:ind w:firstLine="0"/>
              <w:jc w:val="center"/>
              <w:rPr>
                <w:rFonts w:ascii="Calibri" w:hAnsi="Calibri"/>
              </w:rPr>
            </w:pPr>
            <w:r w:rsidRPr="00145489">
              <w:rPr>
                <w:rFonts w:ascii="Calibri" w:hAnsi="Calibri"/>
                <w:lang w:val="fr-FR"/>
              </w:rPr>
              <w:t>Joël</w:t>
            </w:r>
          </w:p>
        </w:tc>
        <w:tc>
          <w:tcPr>
            <w:tcW w:w="5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03" w:rsidRPr="00145489" w:rsidRDefault="006B6429">
            <w:pPr>
              <w:pStyle w:val="Usuel"/>
              <w:ind w:firstLine="0"/>
              <w:rPr>
                <w:rFonts w:ascii="Calibri" w:hAnsi="Calibri"/>
              </w:rPr>
            </w:pPr>
            <w:r w:rsidRPr="00145489">
              <w:rPr>
                <w:rFonts w:ascii="Calibri" w:hAnsi="Calibri"/>
                <w:lang w:val="fr-FR"/>
              </w:rPr>
              <w:t>Plaidoyer moral entre Dieu et Juda</w:t>
            </w:r>
          </w:p>
        </w:tc>
      </w:tr>
      <w:tr w:rsidR="00FE2C03" w:rsidRPr="00145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03" w:rsidRPr="00145489" w:rsidRDefault="00FE2C03">
            <w:pPr>
              <w:rPr>
                <w:rFonts w:ascii="Calibri" w:eastAsia="Times New Roman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03" w:rsidRPr="00145489" w:rsidRDefault="00FE2C03">
            <w:pPr>
              <w:rPr>
                <w:rFonts w:ascii="Calibri" w:eastAsia="Times New Roman" w:hAnsi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03" w:rsidRPr="00145489" w:rsidRDefault="006B6429">
            <w:pPr>
              <w:pStyle w:val="Usuel"/>
              <w:ind w:firstLine="0"/>
              <w:jc w:val="center"/>
              <w:rPr>
                <w:rFonts w:ascii="Calibri" w:hAnsi="Calibri"/>
              </w:rPr>
            </w:pPr>
            <w:proofErr w:type="spellStart"/>
            <w:r w:rsidRPr="00145489">
              <w:rPr>
                <w:rFonts w:ascii="Calibri" w:hAnsi="Calibri"/>
                <w:lang w:val="fr-FR"/>
              </w:rPr>
              <w:t>Habakuk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03" w:rsidRPr="00145489" w:rsidRDefault="00FE2C03">
            <w:pPr>
              <w:rPr>
                <w:rFonts w:ascii="Calibri" w:eastAsia="Times New Roman" w:hAnsi="Calibri"/>
              </w:rPr>
            </w:pPr>
          </w:p>
        </w:tc>
      </w:tr>
      <w:tr w:rsidR="00FE2C03" w:rsidRPr="00145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03" w:rsidRPr="00145489" w:rsidRDefault="00FE2C03">
            <w:pPr>
              <w:rPr>
                <w:rFonts w:ascii="Calibri" w:eastAsia="Times New Roman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03" w:rsidRPr="00145489" w:rsidRDefault="00FE2C03">
            <w:pPr>
              <w:rPr>
                <w:rFonts w:ascii="Calibri" w:eastAsia="Times New Roman" w:hAnsi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03" w:rsidRPr="00145489" w:rsidRDefault="006B6429">
            <w:pPr>
              <w:pStyle w:val="Usuel"/>
              <w:ind w:firstLine="0"/>
              <w:jc w:val="center"/>
              <w:rPr>
                <w:rFonts w:ascii="Calibri" w:hAnsi="Calibri"/>
              </w:rPr>
            </w:pPr>
            <w:r w:rsidRPr="00145489">
              <w:rPr>
                <w:rFonts w:ascii="Calibri" w:hAnsi="Calibri"/>
                <w:lang w:val="fr-FR"/>
              </w:rPr>
              <w:t>Sophonie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03" w:rsidRPr="00145489" w:rsidRDefault="00FE2C03">
            <w:pPr>
              <w:rPr>
                <w:rFonts w:ascii="Calibri" w:eastAsia="Times New Roman" w:hAnsi="Calibri"/>
              </w:rPr>
            </w:pPr>
          </w:p>
        </w:tc>
      </w:tr>
      <w:tr w:rsidR="00FE2C03" w:rsidRPr="00145489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03" w:rsidRPr="00145489" w:rsidRDefault="006B6429">
            <w:pPr>
              <w:pStyle w:val="Usuel"/>
              <w:ind w:firstLine="0"/>
              <w:jc w:val="center"/>
              <w:rPr>
                <w:rFonts w:ascii="Calibri" w:hAnsi="Calibri"/>
              </w:rPr>
            </w:pPr>
            <w:r w:rsidRPr="00145489">
              <w:rPr>
                <w:rFonts w:ascii="Calibri" w:hAnsi="Calibri"/>
                <w:lang w:val="fr-FR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03" w:rsidRPr="00145489" w:rsidRDefault="006B6429">
            <w:pPr>
              <w:pStyle w:val="Usuel"/>
              <w:ind w:firstLine="0"/>
              <w:jc w:val="center"/>
              <w:rPr>
                <w:rFonts w:ascii="Calibri" w:hAnsi="Calibri"/>
              </w:rPr>
            </w:pPr>
            <w:r w:rsidRPr="00145489">
              <w:rPr>
                <w:rFonts w:ascii="Calibri" w:hAnsi="Calibri"/>
                <w:lang w:val="fr-FR"/>
              </w:rPr>
              <w:t>Ézéchiel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03" w:rsidRPr="00145489" w:rsidRDefault="006B6429">
            <w:pPr>
              <w:pStyle w:val="Usuel"/>
              <w:ind w:firstLine="0"/>
              <w:jc w:val="center"/>
              <w:rPr>
                <w:rFonts w:ascii="Calibri" w:hAnsi="Calibri"/>
              </w:rPr>
            </w:pPr>
            <w:proofErr w:type="spellStart"/>
            <w:r w:rsidRPr="00145489">
              <w:rPr>
                <w:rFonts w:ascii="Calibri" w:hAnsi="Calibri"/>
                <w:lang w:val="fr-FR"/>
              </w:rPr>
              <w:t>Abdias</w:t>
            </w:r>
            <w:proofErr w:type="spellEnd"/>
          </w:p>
        </w:tc>
        <w:tc>
          <w:tcPr>
            <w:tcW w:w="5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03" w:rsidRPr="00145489" w:rsidRDefault="006B6429">
            <w:pPr>
              <w:pStyle w:val="Usuel"/>
              <w:ind w:firstLine="0"/>
              <w:rPr>
                <w:rFonts w:ascii="Calibri" w:hAnsi="Calibri"/>
              </w:rPr>
            </w:pPr>
            <w:r w:rsidRPr="00145489">
              <w:rPr>
                <w:rFonts w:ascii="Calibri" w:hAnsi="Calibri"/>
                <w:lang w:val="fr-FR"/>
              </w:rPr>
              <w:t>Prophéties sur les nations</w:t>
            </w:r>
          </w:p>
        </w:tc>
      </w:tr>
      <w:tr w:rsidR="00FE2C03" w:rsidRPr="00145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03" w:rsidRPr="00145489" w:rsidRDefault="00FE2C03">
            <w:pPr>
              <w:rPr>
                <w:rFonts w:ascii="Calibri" w:eastAsia="Times New Roman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03" w:rsidRPr="00145489" w:rsidRDefault="00FE2C03">
            <w:pPr>
              <w:rPr>
                <w:rFonts w:ascii="Calibri" w:eastAsia="Times New Roman" w:hAnsi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03" w:rsidRPr="00145489" w:rsidRDefault="006B6429">
            <w:pPr>
              <w:pStyle w:val="Usuel"/>
              <w:ind w:firstLine="0"/>
              <w:jc w:val="center"/>
              <w:rPr>
                <w:rFonts w:ascii="Calibri" w:hAnsi="Calibri"/>
              </w:rPr>
            </w:pPr>
            <w:r w:rsidRPr="00145489">
              <w:rPr>
                <w:rFonts w:ascii="Calibri" w:hAnsi="Calibri"/>
                <w:lang w:val="fr-FR"/>
              </w:rPr>
              <w:t>Jonas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03" w:rsidRPr="00145489" w:rsidRDefault="00FE2C03">
            <w:pPr>
              <w:rPr>
                <w:rFonts w:ascii="Calibri" w:eastAsia="Times New Roman" w:hAnsi="Calibri"/>
              </w:rPr>
            </w:pPr>
          </w:p>
        </w:tc>
      </w:tr>
      <w:tr w:rsidR="00FE2C03" w:rsidRPr="00145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03" w:rsidRPr="00145489" w:rsidRDefault="00FE2C03">
            <w:pPr>
              <w:rPr>
                <w:rFonts w:ascii="Calibri" w:eastAsia="Times New Roman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03" w:rsidRPr="00145489" w:rsidRDefault="00FE2C03">
            <w:pPr>
              <w:rPr>
                <w:rFonts w:ascii="Calibri" w:eastAsia="Times New Roman" w:hAnsi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03" w:rsidRPr="00145489" w:rsidRDefault="006B6429">
            <w:pPr>
              <w:pStyle w:val="Usuel"/>
              <w:ind w:firstLine="0"/>
              <w:jc w:val="center"/>
              <w:rPr>
                <w:rFonts w:ascii="Calibri" w:hAnsi="Calibri"/>
              </w:rPr>
            </w:pPr>
            <w:r w:rsidRPr="00145489">
              <w:rPr>
                <w:rFonts w:ascii="Calibri" w:hAnsi="Calibri"/>
                <w:lang w:val="fr-FR"/>
              </w:rPr>
              <w:t>Nahum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03" w:rsidRPr="00145489" w:rsidRDefault="00FE2C03">
            <w:pPr>
              <w:rPr>
                <w:rFonts w:ascii="Calibri" w:eastAsia="Times New Roman" w:hAnsi="Calibri"/>
              </w:rPr>
            </w:pPr>
          </w:p>
        </w:tc>
      </w:tr>
      <w:tr w:rsidR="00FE2C03" w:rsidRPr="00145489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03" w:rsidRPr="00145489" w:rsidRDefault="006B6429">
            <w:pPr>
              <w:pStyle w:val="Usuel"/>
              <w:ind w:firstLine="0"/>
              <w:jc w:val="center"/>
              <w:rPr>
                <w:rFonts w:ascii="Calibri" w:hAnsi="Calibri"/>
              </w:rPr>
            </w:pPr>
            <w:r w:rsidRPr="00145489">
              <w:rPr>
                <w:rFonts w:ascii="Calibri" w:hAnsi="Calibri"/>
                <w:lang w:val="fr-FR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03" w:rsidRPr="00145489" w:rsidRDefault="006B6429">
            <w:pPr>
              <w:pStyle w:val="Usuel"/>
              <w:ind w:firstLine="0"/>
              <w:jc w:val="center"/>
              <w:rPr>
                <w:rFonts w:ascii="Calibri" w:hAnsi="Calibri"/>
              </w:rPr>
            </w:pPr>
            <w:r w:rsidRPr="00145489">
              <w:rPr>
                <w:rFonts w:ascii="Calibri" w:hAnsi="Calibri"/>
                <w:lang w:val="fr-FR"/>
              </w:rPr>
              <w:t>Daniel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03" w:rsidRPr="00145489" w:rsidRDefault="006B6429">
            <w:pPr>
              <w:pStyle w:val="Usuel"/>
              <w:ind w:firstLine="0"/>
              <w:jc w:val="center"/>
              <w:rPr>
                <w:rFonts w:ascii="Calibri" w:hAnsi="Calibri"/>
              </w:rPr>
            </w:pPr>
            <w:r w:rsidRPr="00145489">
              <w:rPr>
                <w:rFonts w:ascii="Calibri" w:hAnsi="Calibri"/>
                <w:lang w:val="fr-FR"/>
              </w:rPr>
              <w:t>Aggée</w:t>
            </w:r>
          </w:p>
        </w:tc>
        <w:tc>
          <w:tcPr>
            <w:tcW w:w="5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03" w:rsidRPr="00145489" w:rsidRDefault="006B6429">
            <w:pPr>
              <w:pStyle w:val="Usuel"/>
              <w:ind w:firstLine="0"/>
              <w:rPr>
                <w:rFonts w:ascii="Calibri" w:hAnsi="Calibri"/>
              </w:rPr>
            </w:pPr>
            <w:r w:rsidRPr="00145489">
              <w:rPr>
                <w:rFonts w:ascii="Calibri" w:hAnsi="Calibri"/>
                <w:lang w:val="fr-FR"/>
              </w:rPr>
              <w:t>Pendant et après la captivité</w:t>
            </w:r>
          </w:p>
        </w:tc>
      </w:tr>
      <w:tr w:rsidR="00FE2C03" w:rsidRPr="00145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03" w:rsidRPr="00145489" w:rsidRDefault="00FE2C03">
            <w:pPr>
              <w:rPr>
                <w:rFonts w:ascii="Calibri" w:eastAsia="Times New Roman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03" w:rsidRPr="00145489" w:rsidRDefault="00FE2C03">
            <w:pPr>
              <w:rPr>
                <w:rFonts w:ascii="Calibri" w:eastAsia="Times New Roman" w:hAnsi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03" w:rsidRPr="00145489" w:rsidRDefault="006B6429">
            <w:pPr>
              <w:pStyle w:val="Usuel"/>
              <w:ind w:firstLine="0"/>
              <w:jc w:val="center"/>
              <w:rPr>
                <w:rFonts w:ascii="Calibri" w:hAnsi="Calibri"/>
              </w:rPr>
            </w:pPr>
            <w:r w:rsidRPr="00145489">
              <w:rPr>
                <w:rFonts w:ascii="Calibri" w:hAnsi="Calibri"/>
                <w:lang w:val="fr-FR"/>
              </w:rPr>
              <w:t>Zacharie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03" w:rsidRPr="00145489" w:rsidRDefault="00FE2C03">
            <w:pPr>
              <w:rPr>
                <w:rFonts w:ascii="Calibri" w:eastAsia="Times New Roman" w:hAnsi="Calibri"/>
              </w:rPr>
            </w:pPr>
          </w:p>
        </w:tc>
      </w:tr>
      <w:tr w:rsidR="00FE2C03" w:rsidRPr="001454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03" w:rsidRPr="00145489" w:rsidRDefault="00FE2C03">
            <w:pPr>
              <w:rPr>
                <w:rFonts w:ascii="Calibri" w:eastAsia="Times New Roman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03" w:rsidRPr="00145489" w:rsidRDefault="00FE2C03">
            <w:pPr>
              <w:rPr>
                <w:rFonts w:ascii="Calibri" w:eastAsia="Times New Roman" w:hAnsi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03" w:rsidRPr="00145489" w:rsidRDefault="006B6429">
            <w:pPr>
              <w:pStyle w:val="Usuel"/>
              <w:ind w:firstLine="0"/>
              <w:jc w:val="center"/>
              <w:rPr>
                <w:rFonts w:ascii="Calibri" w:hAnsi="Calibri"/>
              </w:rPr>
            </w:pPr>
            <w:r w:rsidRPr="00145489">
              <w:rPr>
                <w:rFonts w:ascii="Calibri" w:hAnsi="Calibri"/>
                <w:lang w:val="fr-FR"/>
              </w:rPr>
              <w:t>Malachie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03" w:rsidRPr="00145489" w:rsidRDefault="00FE2C03">
            <w:pPr>
              <w:rPr>
                <w:rFonts w:ascii="Calibri" w:eastAsia="Times New Roman" w:hAnsi="Calibri"/>
              </w:rPr>
            </w:pPr>
          </w:p>
        </w:tc>
      </w:tr>
    </w:tbl>
    <w:p w:rsidR="00FE2C03" w:rsidRPr="00145489" w:rsidRDefault="006B6429">
      <w:pPr>
        <w:pStyle w:val="Usuel"/>
        <w:rPr>
          <w:rFonts w:ascii="Calibri" w:hAnsi="Calibri"/>
          <w:lang w:val="fr-FR"/>
        </w:rPr>
      </w:pPr>
      <w:r w:rsidRPr="00145489">
        <w:rPr>
          <w:rFonts w:ascii="Calibri" w:hAnsi="Calibri"/>
          <w:lang w:val="fr-FR"/>
        </w:rPr>
        <w:t> </w:t>
      </w:r>
    </w:p>
    <w:p w:rsidR="00FE2C03" w:rsidRPr="00145489" w:rsidRDefault="006B6429" w:rsidP="00145489">
      <w:pPr>
        <w:pStyle w:val="Usuel"/>
        <w:ind w:firstLine="0"/>
        <w:rPr>
          <w:rFonts w:ascii="Calibri" w:hAnsi="Calibri"/>
          <w:lang w:val="fr-FR"/>
        </w:rPr>
      </w:pPr>
      <w:r w:rsidRPr="00145489">
        <w:rPr>
          <w:rFonts w:ascii="Calibri" w:hAnsi="Calibri"/>
          <w:lang w:val="fr-FR"/>
        </w:rPr>
        <w:t>Certaines analogies sont très nettes (1 et 4 par exemple). D’autres le sont moins (association d’Ézéchiel avec les prophètes des nations).</w:t>
      </w:r>
    </w:p>
    <w:p w:rsidR="00FE2C03" w:rsidRPr="00145489" w:rsidRDefault="006B6429" w:rsidP="00145489">
      <w:pPr>
        <w:pStyle w:val="Usuel"/>
        <w:ind w:firstLine="0"/>
        <w:rPr>
          <w:rFonts w:ascii="Calibri" w:hAnsi="Calibri"/>
          <w:lang w:val="fr-FR"/>
        </w:rPr>
      </w:pPr>
      <w:r w:rsidRPr="00145489">
        <w:rPr>
          <w:rFonts w:ascii="Calibri" w:hAnsi="Calibri"/>
          <w:lang w:val="fr-FR"/>
        </w:rPr>
        <w:t>Dans la bible hébraïque, les douze petits prophètes étaient regroupés en un seul livre.</w:t>
      </w:r>
    </w:p>
    <w:p w:rsidR="00FE2C03" w:rsidRDefault="006B6429" w:rsidP="00145489">
      <w:pPr>
        <w:pStyle w:val="Usuel"/>
        <w:ind w:firstLine="0"/>
        <w:rPr>
          <w:lang w:val="fr-FR"/>
        </w:rPr>
      </w:pPr>
      <w:r w:rsidRPr="00145489">
        <w:rPr>
          <w:rFonts w:ascii="Calibri" w:hAnsi="Calibri"/>
          <w:lang w:val="fr-FR"/>
        </w:rPr>
        <w:t> </w:t>
      </w:r>
    </w:p>
    <w:p w:rsidR="00FE2C03" w:rsidRDefault="006B6429" w:rsidP="00145489">
      <w:pPr>
        <w:pStyle w:val="Usuel"/>
        <w:ind w:firstLine="0"/>
        <w:rPr>
          <w:lang w:val="fr-FR"/>
        </w:rPr>
      </w:pPr>
      <w:r>
        <w:rPr>
          <w:lang w:val="fr-FR"/>
        </w:rPr>
        <w:t> </w:t>
      </w:r>
    </w:p>
    <w:sectPr w:rsidR="00FE2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B433F"/>
    <w:rsid w:val="00145489"/>
    <w:rsid w:val="0037094E"/>
    <w:rsid w:val="004475DE"/>
    <w:rsid w:val="006B6429"/>
    <w:rsid w:val="009B433F"/>
    <w:rsid w:val="00B50EAD"/>
    <w:rsid w:val="00C41C8E"/>
    <w:rsid w:val="00FE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re1">
    <w:name w:val="heading 1"/>
    <w:next w:val="Normal"/>
    <w:link w:val="Titre1Car"/>
    <w:uiPriority w:val="9"/>
    <w:qFormat/>
    <w:pPr>
      <w:tabs>
        <w:tab w:val="num" w:pos="432"/>
      </w:tabs>
      <w:spacing w:before="240" w:after="240"/>
      <w:ind w:firstLine="567"/>
      <w:outlineLvl w:val="0"/>
    </w:pPr>
    <w:rPr>
      <w:rFonts w:eastAsiaTheme="minorEastAsia"/>
      <w:b/>
      <w:bCs/>
      <w:color w:val="0000FF"/>
      <w:sz w:val="32"/>
      <w:szCs w:val="32"/>
    </w:rPr>
  </w:style>
  <w:style w:type="paragraph" w:styleId="Titre2">
    <w:name w:val="heading 2"/>
    <w:next w:val="Normal"/>
    <w:link w:val="Titre2Car"/>
    <w:uiPriority w:val="9"/>
    <w:qFormat/>
    <w:pPr>
      <w:tabs>
        <w:tab w:val="num" w:pos="576"/>
      </w:tabs>
      <w:spacing w:before="240" w:after="240"/>
      <w:ind w:left="578" w:firstLine="1123"/>
      <w:outlineLvl w:val="1"/>
    </w:pPr>
    <w:rPr>
      <w:rFonts w:eastAsiaTheme="minorEastAsia"/>
      <w:b/>
      <w:bCs/>
      <w:color w:val="FF0066"/>
      <w:sz w:val="28"/>
      <w:szCs w:val="28"/>
    </w:rPr>
  </w:style>
  <w:style w:type="paragraph" w:styleId="Titre3">
    <w:name w:val="heading 3"/>
    <w:next w:val="Normal"/>
    <w:link w:val="Titre3Car"/>
    <w:uiPriority w:val="9"/>
    <w:qFormat/>
    <w:pPr>
      <w:tabs>
        <w:tab w:val="num" w:pos="720"/>
      </w:tabs>
      <w:spacing w:before="240" w:after="240"/>
      <w:ind w:left="720" w:hanging="720"/>
      <w:outlineLvl w:val="2"/>
    </w:pPr>
    <w:rPr>
      <w:rFonts w:eastAsiaTheme="minorEastAsia"/>
      <w:b/>
      <w:bCs/>
      <w:color w:val="CC0099"/>
      <w:sz w:val="24"/>
      <w:szCs w:val="24"/>
    </w:rPr>
  </w:style>
  <w:style w:type="paragraph" w:styleId="Titre4">
    <w:name w:val="heading 4"/>
    <w:next w:val="Normal"/>
    <w:link w:val="Titre4Car"/>
    <w:uiPriority w:val="9"/>
    <w:qFormat/>
    <w:pPr>
      <w:tabs>
        <w:tab w:val="num" w:pos="864"/>
      </w:tabs>
      <w:spacing w:before="120" w:after="120"/>
      <w:ind w:firstLine="284"/>
      <w:outlineLvl w:val="3"/>
    </w:pPr>
    <w:rPr>
      <w:rFonts w:eastAsiaTheme="minorEastAsia"/>
      <w:b/>
      <w:bCs/>
      <w:iCs/>
      <w:color w:val="9900F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/>
      <w:u w:val="single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Pr>
      <w:rFonts w:eastAsia="Times New Roman"/>
      <w:sz w:val="20"/>
      <w:szCs w:val="20"/>
    </w:rPr>
  </w:style>
  <w:style w:type="paragraph" w:styleId="TM2">
    <w:name w:val="toc 2"/>
    <w:basedOn w:val="Normal"/>
    <w:next w:val="Normal"/>
    <w:autoRedefine/>
    <w:uiPriority w:val="39"/>
    <w:semiHidden/>
    <w:unhideWhenUsed/>
    <w:pPr>
      <w:ind w:left="200"/>
    </w:pPr>
    <w:rPr>
      <w:rFonts w:eastAsia="Times New Roman"/>
      <w:sz w:val="20"/>
      <w:szCs w:val="20"/>
    </w:rPr>
  </w:style>
  <w:style w:type="paragraph" w:styleId="TM3">
    <w:name w:val="toc 3"/>
    <w:basedOn w:val="Normal"/>
    <w:next w:val="Normal"/>
    <w:autoRedefine/>
    <w:uiPriority w:val="39"/>
    <w:semiHidden/>
    <w:unhideWhenUsed/>
    <w:pPr>
      <w:ind w:left="400"/>
    </w:pPr>
    <w:rPr>
      <w:rFonts w:eastAsia="Times New Roman"/>
      <w:sz w:val="20"/>
      <w:szCs w:val="20"/>
    </w:rPr>
  </w:style>
  <w:style w:type="paragraph" w:styleId="TM4">
    <w:name w:val="toc 4"/>
    <w:basedOn w:val="Normal"/>
    <w:next w:val="Normal"/>
    <w:autoRedefine/>
    <w:uiPriority w:val="39"/>
    <w:semiHidden/>
    <w:unhideWhenUsed/>
    <w:pPr>
      <w:ind w:left="600"/>
    </w:pPr>
    <w:rPr>
      <w:rFonts w:eastAsia="Times New Roman"/>
      <w:sz w:val="20"/>
      <w:szCs w:val="20"/>
    </w:rPr>
  </w:style>
  <w:style w:type="paragraph" w:customStyle="1" w:styleId="Usuel">
    <w:name w:val="Usuel"/>
    <w:basedOn w:val="Normal"/>
    <w:pPr>
      <w:spacing w:line="300" w:lineRule="atLeast"/>
      <w:ind w:firstLine="567"/>
    </w:pPr>
    <w:rPr>
      <w:rFonts w:eastAsia="Times New Roman"/>
    </w:rPr>
  </w:style>
  <w:style w:type="paragraph" w:customStyle="1" w:styleId="Notes">
    <w:name w:val="Notes"/>
    <w:basedOn w:val="Usuel"/>
    <w:pPr>
      <w:spacing w:before="240" w:after="240"/>
    </w:pPr>
    <w:rPr>
      <w:rFonts w:ascii="Arial" w:hAnsi="Arial"/>
      <w:color w:val="00800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re1">
    <w:name w:val="heading 1"/>
    <w:next w:val="Normal"/>
    <w:link w:val="Titre1Car"/>
    <w:uiPriority w:val="9"/>
    <w:qFormat/>
    <w:pPr>
      <w:tabs>
        <w:tab w:val="num" w:pos="432"/>
      </w:tabs>
      <w:spacing w:before="240" w:after="240"/>
      <w:ind w:firstLine="567"/>
      <w:outlineLvl w:val="0"/>
    </w:pPr>
    <w:rPr>
      <w:rFonts w:eastAsiaTheme="minorEastAsia"/>
      <w:b/>
      <w:bCs/>
      <w:color w:val="0000FF"/>
      <w:sz w:val="32"/>
      <w:szCs w:val="32"/>
    </w:rPr>
  </w:style>
  <w:style w:type="paragraph" w:styleId="Titre2">
    <w:name w:val="heading 2"/>
    <w:next w:val="Normal"/>
    <w:link w:val="Titre2Car"/>
    <w:uiPriority w:val="9"/>
    <w:qFormat/>
    <w:pPr>
      <w:tabs>
        <w:tab w:val="num" w:pos="576"/>
      </w:tabs>
      <w:spacing w:before="240" w:after="240"/>
      <w:ind w:left="578" w:firstLine="1123"/>
      <w:outlineLvl w:val="1"/>
    </w:pPr>
    <w:rPr>
      <w:rFonts w:eastAsiaTheme="minorEastAsia"/>
      <w:b/>
      <w:bCs/>
      <w:color w:val="FF0066"/>
      <w:sz w:val="28"/>
      <w:szCs w:val="28"/>
    </w:rPr>
  </w:style>
  <w:style w:type="paragraph" w:styleId="Titre3">
    <w:name w:val="heading 3"/>
    <w:next w:val="Normal"/>
    <w:link w:val="Titre3Car"/>
    <w:uiPriority w:val="9"/>
    <w:qFormat/>
    <w:pPr>
      <w:tabs>
        <w:tab w:val="num" w:pos="720"/>
      </w:tabs>
      <w:spacing w:before="240" w:after="240"/>
      <w:ind w:left="720" w:hanging="720"/>
      <w:outlineLvl w:val="2"/>
    </w:pPr>
    <w:rPr>
      <w:rFonts w:eastAsiaTheme="minorEastAsia"/>
      <w:b/>
      <w:bCs/>
      <w:color w:val="CC0099"/>
      <w:sz w:val="24"/>
      <w:szCs w:val="24"/>
    </w:rPr>
  </w:style>
  <w:style w:type="paragraph" w:styleId="Titre4">
    <w:name w:val="heading 4"/>
    <w:next w:val="Normal"/>
    <w:link w:val="Titre4Car"/>
    <w:uiPriority w:val="9"/>
    <w:qFormat/>
    <w:pPr>
      <w:tabs>
        <w:tab w:val="num" w:pos="864"/>
      </w:tabs>
      <w:spacing w:before="120" w:after="120"/>
      <w:ind w:firstLine="284"/>
      <w:outlineLvl w:val="3"/>
    </w:pPr>
    <w:rPr>
      <w:rFonts w:eastAsiaTheme="minorEastAsia"/>
      <w:b/>
      <w:bCs/>
      <w:iCs/>
      <w:color w:val="9900F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/>
      <w:u w:val="single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Pr>
      <w:rFonts w:eastAsia="Times New Roman"/>
      <w:sz w:val="20"/>
      <w:szCs w:val="20"/>
    </w:rPr>
  </w:style>
  <w:style w:type="paragraph" w:styleId="TM2">
    <w:name w:val="toc 2"/>
    <w:basedOn w:val="Normal"/>
    <w:next w:val="Normal"/>
    <w:autoRedefine/>
    <w:uiPriority w:val="39"/>
    <w:semiHidden/>
    <w:unhideWhenUsed/>
    <w:pPr>
      <w:ind w:left="200"/>
    </w:pPr>
    <w:rPr>
      <w:rFonts w:eastAsia="Times New Roman"/>
      <w:sz w:val="20"/>
      <w:szCs w:val="20"/>
    </w:rPr>
  </w:style>
  <w:style w:type="paragraph" w:styleId="TM3">
    <w:name w:val="toc 3"/>
    <w:basedOn w:val="Normal"/>
    <w:next w:val="Normal"/>
    <w:autoRedefine/>
    <w:uiPriority w:val="39"/>
    <w:semiHidden/>
    <w:unhideWhenUsed/>
    <w:pPr>
      <w:ind w:left="400"/>
    </w:pPr>
    <w:rPr>
      <w:rFonts w:eastAsia="Times New Roman"/>
      <w:sz w:val="20"/>
      <w:szCs w:val="20"/>
    </w:rPr>
  </w:style>
  <w:style w:type="paragraph" w:styleId="TM4">
    <w:name w:val="toc 4"/>
    <w:basedOn w:val="Normal"/>
    <w:next w:val="Normal"/>
    <w:autoRedefine/>
    <w:uiPriority w:val="39"/>
    <w:semiHidden/>
    <w:unhideWhenUsed/>
    <w:pPr>
      <w:ind w:left="600"/>
    </w:pPr>
    <w:rPr>
      <w:rFonts w:eastAsia="Times New Roman"/>
      <w:sz w:val="20"/>
      <w:szCs w:val="20"/>
    </w:rPr>
  </w:style>
  <w:style w:type="paragraph" w:customStyle="1" w:styleId="Usuel">
    <w:name w:val="Usuel"/>
    <w:basedOn w:val="Normal"/>
    <w:pPr>
      <w:spacing w:line="300" w:lineRule="atLeast"/>
      <w:ind w:firstLine="567"/>
    </w:pPr>
    <w:rPr>
      <w:rFonts w:eastAsia="Times New Roman"/>
    </w:rPr>
  </w:style>
  <w:style w:type="paragraph" w:customStyle="1" w:styleId="Notes">
    <w:name w:val="Notes"/>
    <w:basedOn w:val="Usuel"/>
    <w:pPr>
      <w:spacing w:before="240" w:after="240"/>
    </w:pPr>
    <w:rPr>
      <w:rFonts w:ascii="Arial" w:hAnsi="Arial"/>
      <w:color w:val="00800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Sommaire des livres des petits prophètes</vt:lpstr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Sommaire des livres des petits prophètes</dc:title>
  <dc:subject>Sommaire des livres des petits prophètes</dc:subject>
  <dc:creator>Muller Jean (http://www.bibliquest.org)</dc:creator>
  <cp:keywords>prophètes, petits, sommaire, prophétie, événements, histoire, futur, fin des temps,</cp:keywords>
  <cp:lastModifiedBy>Claude Beauport</cp:lastModifiedBy>
  <cp:revision>6</cp:revision>
  <cp:lastPrinted>2013-12-15T05:54:00Z</cp:lastPrinted>
  <dcterms:created xsi:type="dcterms:W3CDTF">2013-12-14T09:16:00Z</dcterms:created>
  <dcterms:modified xsi:type="dcterms:W3CDTF">2013-12-15T05:55:00Z</dcterms:modified>
  <cp:category>christianisme</cp:category>
</cp:coreProperties>
</file>